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765" w:rsidRDefault="007B27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 1. Обобщение изученного материала</w:t>
      </w:r>
    </w:p>
    <w:p w:rsidR="00E81D26" w:rsidRDefault="007B27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42ABF" w:rsidRPr="00942ABF">
        <w:rPr>
          <w:rFonts w:ascii="Times New Roman" w:hAnsi="Times New Roman" w:cs="Times New Roman"/>
          <w:sz w:val="28"/>
          <w:szCs w:val="28"/>
        </w:rPr>
        <w:t>Составить сопоставительную таблицу финансового и управленческого учета</w:t>
      </w:r>
      <w:r w:rsidR="008D3F2F">
        <w:rPr>
          <w:rFonts w:ascii="Times New Roman" w:hAnsi="Times New Roman" w:cs="Times New Roman"/>
          <w:sz w:val="28"/>
          <w:szCs w:val="28"/>
        </w:rPr>
        <w:t>.</w:t>
      </w:r>
    </w:p>
    <w:p w:rsidR="008D3F2F" w:rsidRDefault="008D3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оформить в следующем виде: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31"/>
        <w:gridCol w:w="1865"/>
        <w:gridCol w:w="2269"/>
      </w:tblGrid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сравнения</w:t>
            </w:r>
          </w:p>
        </w:tc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Финансовый учет</w:t>
            </w:r>
          </w:p>
        </w:tc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Управленческий учет</w:t>
            </w: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учета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Пользователи информации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Обязательность ведения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Объекты учета и отчетности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ведения учета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измерители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группировки рас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ходов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точности инфор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мации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Временный период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предос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тавления отчетности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представ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 от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за досто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верность и своевременность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Доступность отчетных данных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3F2F" w:rsidRDefault="008D3F2F">
      <w:pPr>
        <w:rPr>
          <w:rFonts w:ascii="Times New Roman" w:hAnsi="Times New Roman" w:cs="Times New Roman"/>
          <w:sz w:val="28"/>
          <w:szCs w:val="28"/>
        </w:rPr>
      </w:pPr>
    </w:p>
    <w:p w:rsidR="007B2765" w:rsidRPr="007B2765" w:rsidRDefault="007B2765">
      <w:pPr>
        <w:rPr>
          <w:rFonts w:ascii="Times New Roman" w:hAnsi="Times New Roman" w:cs="Times New Roman"/>
          <w:sz w:val="28"/>
          <w:szCs w:val="28"/>
        </w:rPr>
      </w:pPr>
      <w:r w:rsidRPr="007B2765">
        <w:rPr>
          <w:rFonts w:ascii="Times New Roman" w:hAnsi="Times New Roman" w:cs="Times New Roman"/>
          <w:sz w:val="28"/>
          <w:szCs w:val="28"/>
        </w:rPr>
        <w:t xml:space="preserve">2. </w:t>
      </w:r>
      <w:r w:rsidRPr="007B2765">
        <w:rPr>
          <w:rFonts w:ascii="Times New Roman" w:hAnsi="Times New Roman" w:cs="Times New Roman"/>
          <w:sz w:val="28"/>
          <w:szCs w:val="28"/>
        </w:rPr>
        <w:t>Каковы основные предпосылки</w:t>
      </w:r>
      <w:r w:rsidRPr="007B2765">
        <w:rPr>
          <w:rFonts w:ascii="Times New Roman" w:hAnsi="Times New Roman" w:cs="Times New Roman"/>
          <w:sz w:val="28"/>
          <w:szCs w:val="28"/>
        </w:rPr>
        <w:t xml:space="preserve"> появления МСФО? Отметьте преимущества и недостатки МСФО (оформите в табличном виде).</w:t>
      </w:r>
      <w:bookmarkStart w:id="0" w:name="_GoBack"/>
      <w:bookmarkEnd w:id="0"/>
    </w:p>
    <w:sectPr w:rsidR="007B2765" w:rsidRPr="007B2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9CD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2765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3F2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2ABF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09CD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0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2019-09-28T13:41:00Z</dcterms:created>
  <dcterms:modified xsi:type="dcterms:W3CDTF">2019-09-28T13:41:00Z</dcterms:modified>
</cp:coreProperties>
</file>